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83" w:rsidRDefault="00BB56A9">
      <w:pPr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69000" cy="8434783"/>
            <wp:effectExtent l="19050" t="0" r="0" b="0"/>
            <wp:docPr id="1" name="Рисунок 1" descr="C:\Users\Nadejda\Documents\IMG_2023121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da\Documents\IMG_20231212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43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083" w:rsidRDefault="00BD7083"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D7083" w:rsidRDefault="00BD7083"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D7083" w:rsidRDefault="00BD7083"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D7083" w:rsidRDefault="00BD7083">
      <w:pPr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D7083" w:rsidRDefault="00BD7083">
      <w:pPr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D7083" w:rsidRDefault="00BD7083">
      <w:pPr>
        <w:rPr>
          <w:lang w:val="ru-RU"/>
        </w:rPr>
      </w:pPr>
    </w:p>
    <w:p w:rsidR="00BD7083" w:rsidRDefault="00BD7083">
      <w:pPr>
        <w:rPr>
          <w:lang w:val="ru-RU"/>
        </w:rPr>
      </w:pPr>
    </w:p>
    <w:p w:rsidR="00BD7083" w:rsidRDefault="00BD7083">
      <w:pPr>
        <w:rPr>
          <w:lang w:val="ru-RU"/>
        </w:rPr>
      </w:pPr>
    </w:p>
    <w:p w:rsidR="00BD7083" w:rsidRDefault="00BD7083">
      <w:pPr>
        <w:rPr>
          <w:lang w:val="ru-RU"/>
        </w:rPr>
      </w:pPr>
    </w:p>
    <w:p w:rsidR="00BD7083" w:rsidRDefault="00BB56A9">
      <w:pPr>
        <w:pStyle w:val="1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firstLineChars="213" w:firstLine="599"/>
        <w:rPr>
          <w:rFonts w:ascii="Times New Roman" w:hAnsi="Times New Roman" w:hint="default"/>
          <w:color w:val="000000"/>
          <w:sz w:val="28"/>
          <w:szCs w:val="28"/>
        </w:rPr>
      </w:pPr>
      <w:r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  <w:t>Пояснительная записка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Рабочая программа предмета «Индивидуальный проект» для 10 – 11 классов разработана на основе Федерального государственного образовательного стандарта среднего общего образования, требований к результатам </w:t>
      </w:r>
      <w:r>
        <w:rPr>
          <w:color w:val="000000"/>
          <w:shd w:val="clear" w:color="auto" w:fill="FFFFFF"/>
        </w:rPr>
        <w:t>освоения основной образовательной программы, с учетом примерной основной образовательной программы среднего общего образования. «Индивидуальный проект» на уровне среднего общего образования изучается в 10-11классах, как полидисциплинарный курс.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Срок </w:t>
      </w:r>
      <w:r>
        <w:rPr>
          <w:color w:val="000000"/>
          <w:shd w:val="clear" w:color="auto" w:fill="FFFFFF"/>
        </w:rPr>
        <w:t>реализации программы: 2 года.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3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Цель:</w:t>
      </w:r>
    </w:p>
    <w:p w:rsidR="00BD7083" w:rsidRDefault="00BB56A9">
      <w:pPr>
        <w:spacing w:before="30" w:after="30" w:line="15" w:lineRule="atLeast"/>
        <w:ind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ния;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 – 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социальнозначимой проблемы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3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Задачи</w:t>
      </w:r>
      <w:r>
        <w:rPr>
          <w:color w:val="000000"/>
          <w:shd w:val="clear" w:color="auto" w:fill="FFFFFF"/>
        </w:rPr>
        <w:t>:</w:t>
      </w:r>
    </w:p>
    <w:p w:rsidR="00BD7083" w:rsidRDefault="00BB56A9">
      <w:pPr>
        <w:spacing w:before="30" w:after="30" w:line="15" w:lineRule="atLeast"/>
        <w:ind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сформировать навыки комм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уникативной, учебно-исследовательской деятельности, критического мышления;</w:t>
      </w:r>
    </w:p>
    <w:p w:rsidR="00BD7083" w:rsidRDefault="00BB56A9">
      <w:pPr>
        <w:spacing w:before="30" w:after="30" w:line="15" w:lineRule="atLeast"/>
        <w:ind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выработать способность к инновационной, аналитической, творческой, интеллектуальной деятельности;</w:t>
      </w:r>
    </w:p>
    <w:p w:rsidR="00BD7083" w:rsidRDefault="00BB56A9">
      <w:pPr>
        <w:spacing w:before="30" w:after="30" w:line="15" w:lineRule="atLeast"/>
        <w:ind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продолжить формирование навыков проектной и учебно-исследовательской деятельности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BD7083" w:rsidRDefault="00BB56A9">
      <w:pPr>
        <w:spacing w:before="30" w:after="30" w:line="15" w:lineRule="atLeast"/>
        <w:ind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развитие навыков постановки цели и формулирования гипотезы иссл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BD7083" w:rsidRDefault="00BB56A9">
      <w:pPr>
        <w:spacing w:before="30" w:after="30" w:line="15" w:lineRule="atLeast"/>
        <w:ind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– мониторинг личностного роста участников проектно-исследовательской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деятельности;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3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Индивидуальный проект</w:t>
      </w:r>
      <w:r>
        <w:rPr>
          <w:color w:val="000000"/>
          <w:shd w:val="clear" w:color="auto" w:fill="FFFFFF"/>
        </w:rPr>
        <w:t> - особая форма организации образовательной деятельности обучающихся (учебное исследование или учебный проект).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Индивидуальный проект выполняется обучающимся самостоятельно под руководством учителя в течение учебного врем</w:t>
      </w:r>
      <w:r>
        <w:rPr>
          <w:color w:val="000000"/>
          <w:shd w:val="clear" w:color="auto" w:fill="FFFFFF"/>
        </w:rPr>
        <w:t>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На уровне среднего общег</w:t>
      </w:r>
      <w:r>
        <w:rPr>
          <w:color w:val="000000"/>
          <w:shd w:val="clear" w:color="auto" w:fill="FFFFFF"/>
        </w:rPr>
        <w:t>о образования роль учителя  сводится к минимуму.  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</w:t>
      </w:r>
      <w:r>
        <w:rPr>
          <w:color w:val="000000"/>
          <w:shd w:val="clear" w:color="auto" w:fill="FFFFFF"/>
        </w:rPr>
        <w:t xml:space="preserve">чу свои средства и </w:t>
      </w:r>
      <w:r>
        <w:rPr>
          <w:color w:val="000000"/>
          <w:shd w:val="clear" w:color="auto" w:fill="FFFFFF"/>
        </w:rPr>
        <w:lastRenderedPageBreak/>
        <w:t>предлагают варианты практического использования проектного и исследовательского продукта.</w:t>
      </w:r>
    </w:p>
    <w:p w:rsidR="00BD7083" w:rsidRDefault="00BB56A9">
      <w:pPr>
        <w:pStyle w:val="2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Место элективного курса в учебном плане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right="120"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На изучение элективного курса «Индивидуальный проект» учебным планом отводится по 1 часу в неделю в 10 и 11</w:t>
      </w:r>
      <w:r>
        <w:rPr>
          <w:color w:val="000000"/>
          <w:shd w:val="clear" w:color="auto" w:fill="FFFFFF"/>
        </w:rPr>
        <w:t xml:space="preserve"> класса, 3</w:t>
      </w:r>
      <w:r>
        <w:rPr>
          <w:color w:val="000000"/>
          <w:shd w:val="clear" w:color="auto" w:fill="FFFFFF"/>
          <w:lang w:val="ru-RU"/>
        </w:rPr>
        <w:t>4</w:t>
      </w:r>
      <w:r>
        <w:rPr>
          <w:color w:val="000000"/>
          <w:shd w:val="clear" w:color="auto" w:fill="FFFFFF"/>
        </w:rPr>
        <w:t xml:space="preserve"> часов в год в 10 классе, 34 часа в год в 11 классе.</w:t>
      </w:r>
    </w:p>
    <w:p w:rsidR="00BD7083" w:rsidRDefault="00BB56A9">
      <w:pPr>
        <w:spacing w:before="30" w:after="30" w:line="15" w:lineRule="atLeast"/>
        <w:ind w:right="100" w:firstLineChars="213" w:firstLine="51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УМК</w:t>
      </w:r>
    </w:p>
    <w:p w:rsidR="00BD7083" w:rsidRDefault="00BB56A9" w:rsidP="00BB56A9">
      <w:pPr>
        <w:spacing w:before="30" w:after="30" w:line="15" w:lineRule="atLeast"/>
        <w:ind w:right="100" w:firstLineChars="213" w:firstLine="46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Голуб Г.Б., Перелыгина Е.А., Чуракова О.В. Метод проектов – технология компетентностно- ориентированного образования: Методическое пособие для педагогов /Под ред.проф.Е.Я.Когана. – Самара: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Учебная литература, 2009. – 176с.</w:t>
      </w:r>
    </w:p>
    <w:p w:rsidR="00BD7083" w:rsidRDefault="00BB56A9" w:rsidP="00BB56A9">
      <w:pPr>
        <w:spacing w:before="30" w:after="30" w:line="15" w:lineRule="atLeast"/>
        <w:ind w:right="100" w:firstLineChars="213" w:firstLine="46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Голуб Г.Б., Перелыгина Е.А., Чуракова О.В. Основы проектной деятельности школьника / Под ред.проф.Е.Я.Когана. – Самара: Учебная литература, 2009. – 224с.</w:t>
      </w:r>
    </w:p>
    <w:p w:rsidR="00BD7083" w:rsidRDefault="00BD7083">
      <w:pPr>
        <w:pStyle w:val="2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right="1300" w:firstLineChars="213" w:firstLine="513"/>
        <w:jc w:val="center"/>
        <w:rPr>
          <w:rFonts w:ascii="Times New Roman" w:hAnsi="Times New Roman" w:hint="default"/>
          <w:color w:val="000000"/>
          <w:sz w:val="24"/>
          <w:szCs w:val="24"/>
        </w:rPr>
      </w:pPr>
    </w:p>
    <w:p w:rsidR="00BD7083" w:rsidRDefault="00BB56A9">
      <w:pPr>
        <w:pStyle w:val="2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right="1300" w:firstLineChars="213" w:firstLine="513"/>
        <w:jc w:val="center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Специфика программы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511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Особенности        учебно-исследовательской   </w:t>
      </w:r>
      <w:r>
        <w:rPr>
          <w:color w:val="000000"/>
          <w:shd w:val="clear" w:color="auto" w:fill="FFFFFF"/>
        </w:rPr>
        <w:t>     деятельности        и        проектной        работы старшеклассников обусловлены, в первую очередь, открытостью образовательной организации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на уровне среднего общего образования. Исследование и проект приобретаютстатус инструментов учебной деятельнос</w:t>
      </w:r>
      <w:r>
        <w:rPr>
          <w:color w:val="000000"/>
          <w:shd w:val="clear" w:color="auto" w:fill="FFFFFF"/>
        </w:rPr>
        <w:t>ти полидисциплинарного характера, необходимых для освоения социальной жизни и культуры. Процесс становления проектной деятельности предполагает и допускает наличие проб в рамках совместной деятельности обучающихся и учителя. </w:t>
      </w:r>
      <w:r>
        <w:rPr>
          <w:b/>
          <w:bCs/>
          <w:color w:val="000000"/>
          <w:shd w:val="clear" w:color="auto" w:fill="FFFFFF"/>
        </w:rPr>
        <w:t>На уровне среднего общего образ</w:t>
      </w:r>
      <w:r>
        <w:rPr>
          <w:b/>
          <w:bCs/>
          <w:color w:val="000000"/>
          <w:shd w:val="clear" w:color="auto" w:fill="FFFFFF"/>
        </w:rPr>
        <w:t>ования проект реализуется самим старшеклассником</w:t>
      </w:r>
      <w:r>
        <w:rPr>
          <w:color w:val="000000"/>
          <w:shd w:val="clear" w:color="auto" w:fill="FFFFFF"/>
        </w:rPr>
        <w:t>. Обучающиеся самостоятельно формулируют предпроектную идею, ставят цели, описывают необходимые ресурсы и пр. Начинают использоваться элементы математического моделирования и анализа как инструмента интерпрет</w:t>
      </w:r>
      <w:r>
        <w:rPr>
          <w:color w:val="000000"/>
          <w:shd w:val="clear" w:color="auto" w:fill="FFFFFF"/>
        </w:rPr>
        <w:t>ации результатов исследования. Обучающийся сам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</w:t>
      </w:r>
      <w:r>
        <w:rPr>
          <w:color w:val="000000"/>
          <w:shd w:val="clear" w:color="auto" w:fill="FFFFFF"/>
        </w:rPr>
        <w:t xml:space="preserve"> и культурными сообществами.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На уровне среднего общего образования приоритетными направлениями проектной и учебно-исследовательской деятельности являются:</w:t>
      </w:r>
    </w:p>
    <w:p w:rsidR="00BD7083" w:rsidRDefault="00BB56A9">
      <w:pPr>
        <w:numPr>
          <w:ilvl w:val="0"/>
          <w:numId w:val="1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социальное;</w:t>
      </w:r>
    </w:p>
    <w:p w:rsidR="00BD7083" w:rsidRDefault="00BB56A9">
      <w:pPr>
        <w:numPr>
          <w:ilvl w:val="0"/>
          <w:numId w:val="1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бизнес-проектирование;</w:t>
      </w:r>
    </w:p>
    <w:p w:rsidR="00BD7083" w:rsidRDefault="00BB56A9">
      <w:pPr>
        <w:numPr>
          <w:ilvl w:val="0"/>
          <w:numId w:val="1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исследовательское;</w:t>
      </w:r>
    </w:p>
    <w:p w:rsidR="00BD7083" w:rsidRDefault="00BB56A9">
      <w:pPr>
        <w:numPr>
          <w:ilvl w:val="0"/>
          <w:numId w:val="1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инженерное;</w:t>
      </w:r>
    </w:p>
    <w:p w:rsidR="00BD7083" w:rsidRDefault="00BB56A9">
      <w:pPr>
        <w:numPr>
          <w:ilvl w:val="0"/>
          <w:numId w:val="1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информационное.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3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u w:val="single"/>
          <w:shd w:val="clear" w:color="auto" w:fill="FFFFFF"/>
        </w:rPr>
        <w:t>Основные требования</w:t>
      </w:r>
      <w:r>
        <w:rPr>
          <w:b/>
          <w:bCs/>
          <w:color w:val="000000"/>
          <w:u w:val="single"/>
          <w:shd w:val="clear" w:color="auto" w:fill="FFFFFF"/>
        </w:rPr>
        <w:t xml:space="preserve"> к инструментарию оценки сформированности универсальныхучебных действий при процедуре защиты реализованного проекта:</w:t>
      </w:r>
    </w:p>
    <w:p w:rsidR="00BD7083" w:rsidRDefault="00BB56A9">
      <w:pPr>
        <w:numPr>
          <w:ilvl w:val="0"/>
          <w:numId w:val="2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динамика изменений, внесенных в проект от момента замысла (процедуры защиты проектной идеи) до воплощения; при этом учитываются целесообр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азность, уместность, полнота этих изменений, соотнесенные с сохранением исходного замысла проекта;</w:t>
      </w:r>
    </w:p>
    <w:p w:rsidR="00BD7083" w:rsidRDefault="00BB56A9">
      <w:pPr>
        <w:numPr>
          <w:ilvl w:val="0"/>
          <w:numId w:val="2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оценки проектной работы создаетсяна экспертная комиссия, в которую входят педагоги и представители администрации образовательных организаций, где учатся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дети, представители местного сообщества и тех сфер деятельности, в рамках которых выполняются проектные работы;</w:t>
      </w:r>
    </w:p>
    <w:p w:rsidR="00BD7083" w:rsidRDefault="00BB56A9">
      <w:pPr>
        <w:numPr>
          <w:ilvl w:val="0"/>
          <w:numId w:val="2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оценивание производится на основе критериальной модели;</w:t>
      </w:r>
    </w:p>
    <w:p w:rsidR="00BD7083" w:rsidRDefault="00BB56A9">
      <w:pPr>
        <w:numPr>
          <w:ilvl w:val="0"/>
          <w:numId w:val="2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оценивания универсальных учебных действий в формате, принятом образовательной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организацией доводятся до сведения обучающихся.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lastRenderedPageBreak/>
        <w:t>Исследовательские проекты могут иметь следующие направления:</w:t>
      </w:r>
    </w:p>
    <w:p w:rsidR="00BD7083" w:rsidRDefault="00BB56A9">
      <w:pPr>
        <w:numPr>
          <w:ilvl w:val="0"/>
          <w:numId w:val="3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естественно-научные исследования;</w:t>
      </w:r>
    </w:p>
    <w:p w:rsidR="00BD7083" w:rsidRDefault="00BB56A9">
      <w:pPr>
        <w:numPr>
          <w:ilvl w:val="0"/>
          <w:numId w:val="3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исследования в гуманитарных областях (в том числе выходящих за рамки школьной программы, например в психологии,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социологии);</w:t>
      </w:r>
    </w:p>
    <w:p w:rsidR="00BD7083" w:rsidRDefault="00BB56A9">
      <w:pPr>
        <w:numPr>
          <w:ilvl w:val="0"/>
          <w:numId w:val="3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экономические исследования;</w:t>
      </w:r>
    </w:p>
    <w:p w:rsidR="00BD7083" w:rsidRDefault="00BB56A9">
      <w:pPr>
        <w:numPr>
          <w:ilvl w:val="0"/>
          <w:numId w:val="3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социальные исследования;</w:t>
      </w:r>
    </w:p>
    <w:p w:rsidR="00BD7083" w:rsidRDefault="00BB56A9">
      <w:pPr>
        <w:numPr>
          <w:ilvl w:val="0"/>
          <w:numId w:val="3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научно-технические исследования.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3"/>
        <w:rPr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Формы организации занятий:</w:t>
      </w:r>
    </w:p>
    <w:p w:rsidR="00BD7083" w:rsidRDefault="00BB56A9">
      <w:pPr>
        <w:numPr>
          <w:ilvl w:val="0"/>
          <w:numId w:val="4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Индивидуальная;</w:t>
      </w:r>
    </w:p>
    <w:p w:rsidR="00BD7083" w:rsidRDefault="00BB56A9">
      <w:pPr>
        <w:numPr>
          <w:ilvl w:val="0"/>
          <w:numId w:val="4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Парная;</w:t>
      </w:r>
    </w:p>
    <w:p w:rsidR="00BD7083" w:rsidRDefault="00BB56A9">
      <w:pPr>
        <w:numPr>
          <w:ilvl w:val="0"/>
          <w:numId w:val="4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Групповая;</w:t>
      </w:r>
    </w:p>
    <w:p w:rsidR="00BD7083" w:rsidRDefault="00BB56A9">
      <w:pPr>
        <w:numPr>
          <w:ilvl w:val="0"/>
          <w:numId w:val="4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Коллективная;</w:t>
      </w:r>
    </w:p>
    <w:p w:rsidR="00BD7083" w:rsidRDefault="00BB56A9">
      <w:pPr>
        <w:numPr>
          <w:ilvl w:val="0"/>
          <w:numId w:val="4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Самостоятельная работа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3"/>
        <w:rPr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Формы контроля освоения программы.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Оценка проектной/ иссле</w:t>
      </w:r>
      <w:r>
        <w:rPr>
          <w:color w:val="000000"/>
          <w:shd w:val="clear" w:color="auto" w:fill="FFFFFF"/>
        </w:rPr>
        <w:t>довательской деятельности обучающихся проводится по результатам представления продукта/учебного исследования. </w:t>
      </w:r>
      <w:r>
        <w:rPr>
          <w:color w:val="000000"/>
          <w:shd w:val="clear" w:color="auto" w:fill="FFFFFF"/>
        </w:rPr>
        <w:t>Публично должны быть представлены два элемента проектной-исследовательской работы:</w:t>
      </w:r>
    </w:p>
    <w:p w:rsidR="00BD7083" w:rsidRDefault="00BB56A9">
      <w:pPr>
        <w:numPr>
          <w:ilvl w:val="0"/>
          <w:numId w:val="5"/>
        </w:numPr>
        <w:spacing w:before="30" w:after="30" w:line="15" w:lineRule="atLeast"/>
        <w:ind w:left="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темы проекта/исследования (идеи);</w:t>
      </w:r>
    </w:p>
    <w:p w:rsidR="00BD7083" w:rsidRDefault="00BB56A9">
      <w:pPr>
        <w:numPr>
          <w:ilvl w:val="0"/>
          <w:numId w:val="5"/>
        </w:numPr>
        <w:spacing w:before="30" w:after="30" w:line="15" w:lineRule="atLeast"/>
        <w:ind w:left="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защита реализованного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проекта/исследования.</w:t>
      </w:r>
    </w:p>
    <w:p w:rsidR="00BD7083" w:rsidRDefault="00BB56A9" w:rsidP="00BB56A9">
      <w:pPr>
        <w:pStyle w:val="a4"/>
        <w:shd w:val="clear" w:color="auto" w:fill="FFFFFF"/>
        <w:spacing w:beforeAutospacing="0" w:afterAutospacing="0" w:line="15" w:lineRule="atLeast"/>
        <w:ind w:firstLineChars="213" w:firstLine="46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Форма промежуточной аттестации: защита проекта</w:t>
      </w:r>
    </w:p>
    <w:p w:rsidR="00BD7083" w:rsidRDefault="00BD7083" w:rsidP="00BB56A9">
      <w:pPr>
        <w:numPr>
          <w:ilvl w:val="0"/>
          <w:numId w:val="6"/>
        </w:numPr>
        <w:spacing w:beforeAutospacing="1" w:afterAutospacing="1" w:line="15" w:lineRule="atLeast"/>
        <w:ind w:left="0" w:firstLineChars="213" w:firstLine="469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pStyle w:val="2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firstLineChars="213" w:firstLine="599"/>
        <w:jc w:val="center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  <w:t>Планируемые результаты проектной деятельности обучающихся</w:t>
      </w:r>
    </w:p>
    <w:p w:rsidR="00BD7083" w:rsidRDefault="00BB56A9">
      <w:pPr>
        <w:pStyle w:val="2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 </w:t>
      </w: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Личностные результаты:</w:t>
      </w:r>
    </w:p>
    <w:p w:rsidR="00BD7083" w:rsidRDefault="00BB56A9">
      <w:pPr>
        <w:pStyle w:val="2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2"/>
          <w:szCs w:val="22"/>
        </w:rPr>
      </w:pP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Личностные результаты в сфере отношений обучающихся к себе, к своему здоровью, к познанию себя:</w:t>
      </w:r>
    </w:p>
    <w:p w:rsidR="00BD7083" w:rsidRDefault="00BB56A9">
      <w:pPr>
        <w:numPr>
          <w:ilvl w:val="0"/>
          <w:numId w:val="7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BD7083" w:rsidRDefault="00BB56A9">
      <w:pPr>
        <w:numPr>
          <w:ilvl w:val="0"/>
          <w:numId w:val="7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готовность и способн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ностей и достижений нашей страны;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готовность и способность обучающихся к саморазвитию и самовоспитанию в соответствии с общечеловеческими ценностями;</w:t>
      </w:r>
    </w:p>
    <w:p w:rsidR="00BD7083" w:rsidRDefault="00BD7083" w:rsidP="00BB56A9">
      <w:pPr>
        <w:numPr>
          <w:ilvl w:val="0"/>
          <w:numId w:val="8"/>
        </w:numPr>
        <w:spacing w:before="30" w:after="30" w:line="15" w:lineRule="atLeast"/>
        <w:ind w:left="0" w:right="120" w:firstLineChars="213" w:firstLine="469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pStyle w:val="2"/>
        <w:pBdr>
          <w:bottom w:val="single" w:sz="6" w:space="0" w:color="D6DDB9"/>
        </w:pBdr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Личностные результаты в сфере отношений обучающихся к России как к Родине (Отечеству):</w:t>
      </w:r>
    </w:p>
    <w:p w:rsidR="00BD7083" w:rsidRDefault="00BD7083" w:rsidP="00BB56A9">
      <w:pPr>
        <w:numPr>
          <w:ilvl w:val="0"/>
          <w:numId w:val="8"/>
        </w:numPr>
        <w:spacing w:before="30" w:after="30" w:line="15" w:lineRule="atLeast"/>
        <w:ind w:left="0" w:right="120" w:firstLineChars="213" w:firstLine="469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numPr>
          <w:ilvl w:val="0"/>
          <w:numId w:val="9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российская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BD7083" w:rsidRDefault="00BB56A9">
      <w:pPr>
        <w:numPr>
          <w:ilvl w:val="0"/>
          <w:numId w:val="9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уважение к своему народ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:rsidR="00BD7083" w:rsidRDefault="00BB56A9">
      <w:pPr>
        <w:numPr>
          <w:ilvl w:val="0"/>
          <w:numId w:val="9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формирование уважения к русскому языку как государственному языку Российской Федерации, являющемуся основой российской идент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ичности и главным фактором национального самоопределения.</w:t>
      </w:r>
    </w:p>
    <w:p w:rsidR="00BD7083" w:rsidRDefault="00BD7083" w:rsidP="00BB56A9">
      <w:pPr>
        <w:numPr>
          <w:ilvl w:val="0"/>
          <w:numId w:val="10"/>
        </w:numPr>
        <w:spacing w:before="30" w:after="30" w:line="15" w:lineRule="atLeast"/>
        <w:ind w:left="0" w:right="100" w:firstLineChars="213" w:firstLine="469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pStyle w:val="2"/>
        <w:pBdr>
          <w:bottom w:val="single" w:sz="6" w:space="0" w:color="D6DDB9"/>
        </w:pBdr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Личностные результаты в сфере отношений обучающихся к закону, государству и к гражданскому обществу:</w:t>
      </w:r>
    </w:p>
    <w:p w:rsidR="00BD7083" w:rsidRDefault="00BD7083" w:rsidP="00BB56A9">
      <w:pPr>
        <w:numPr>
          <w:ilvl w:val="0"/>
          <w:numId w:val="10"/>
        </w:numPr>
        <w:spacing w:before="30" w:after="30" w:line="15" w:lineRule="atLeast"/>
        <w:ind w:left="0" w:right="100" w:firstLineChars="213" w:firstLine="469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numPr>
          <w:ilvl w:val="0"/>
          <w:numId w:val="11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гражданственность, гражданская позиция активного и ответственного члена российского общества,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осознающего свои конституционные права и обязанности,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BD7083" w:rsidRDefault="00BB56A9">
      <w:pPr>
        <w:numPr>
          <w:ilvl w:val="0"/>
          <w:numId w:val="12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мировоззрение,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BD7083" w:rsidRDefault="00BB56A9">
      <w:pPr>
        <w:numPr>
          <w:ilvl w:val="0"/>
          <w:numId w:val="12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готовность обучающихся к конструктивному участию в принят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деятельности.</w:t>
      </w:r>
    </w:p>
    <w:p w:rsidR="00BD7083" w:rsidRDefault="00BD7083" w:rsidP="00BB56A9">
      <w:pPr>
        <w:numPr>
          <w:ilvl w:val="0"/>
          <w:numId w:val="13"/>
        </w:numPr>
        <w:spacing w:before="30" w:after="30" w:line="15" w:lineRule="atLeast"/>
        <w:ind w:left="0" w:right="100" w:firstLineChars="213" w:firstLine="469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pStyle w:val="2"/>
        <w:pBdr>
          <w:bottom w:val="single" w:sz="6" w:space="0" w:color="D6DDB9"/>
        </w:pBdr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Личностные   результаты   в   сфере   отношений   обучающихся   с        окружающими людьми:</w:t>
      </w:r>
    </w:p>
    <w:p w:rsidR="00BD7083" w:rsidRDefault="00BD7083" w:rsidP="00BB56A9">
      <w:pPr>
        <w:numPr>
          <w:ilvl w:val="0"/>
          <w:numId w:val="13"/>
        </w:numPr>
        <w:spacing w:before="30" w:after="30" w:line="15" w:lineRule="atLeast"/>
        <w:ind w:left="0" w:right="100" w:firstLineChars="213" w:firstLine="469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numPr>
          <w:ilvl w:val="0"/>
          <w:numId w:val="14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 для их достижения;</w:t>
      </w:r>
    </w:p>
    <w:p w:rsidR="00BD7083" w:rsidRDefault="00BB56A9">
      <w:pPr>
        <w:numPr>
          <w:ilvl w:val="0"/>
          <w:numId w:val="14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способность к сопереживанию и формирование позитивного отношения к людям, в том числе к лицам с </w:t>
      </w:r>
      <w:r>
        <w:rPr>
          <w:color w:val="000000"/>
          <w:shd w:val="clear" w:color="auto" w:fill="FFFFFF"/>
        </w:rPr>
        <w:t>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BD7083" w:rsidRDefault="00BB56A9">
      <w:pPr>
        <w:numPr>
          <w:ilvl w:val="0"/>
          <w:numId w:val="15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выраженной в поведении нравственной позиции, в том числе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BD7083" w:rsidRDefault="00BB56A9">
      <w:pPr>
        <w:numPr>
          <w:ilvl w:val="0"/>
          <w:numId w:val="15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компетенций сотрудничества со сверстниками,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BD7083" w:rsidRDefault="00BD7083" w:rsidP="00BB56A9">
      <w:pPr>
        <w:numPr>
          <w:ilvl w:val="0"/>
          <w:numId w:val="16"/>
        </w:numPr>
        <w:spacing w:before="30" w:after="30" w:line="15" w:lineRule="atLeast"/>
        <w:ind w:left="0" w:right="100" w:firstLineChars="213" w:firstLine="46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pStyle w:val="2"/>
        <w:pBdr>
          <w:bottom w:val="single" w:sz="6" w:space="0" w:color="D6DDB9"/>
        </w:pBdr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BD7083" w:rsidRDefault="00BD7083" w:rsidP="00BB56A9">
      <w:pPr>
        <w:numPr>
          <w:ilvl w:val="0"/>
          <w:numId w:val="16"/>
        </w:numPr>
        <w:spacing w:before="30" w:after="30" w:line="15" w:lineRule="atLeast"/>
        <w:ind w:left="0" w:right="100" w:firstLineChars="213" w:firstLine="46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numPr>
          <w:ilvl w:val="0"/>
          <w:numId w:val="17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ых знаниях об устройстве мира и общества;</w:t>
      </w:r>
    </w:p>
    <w:p w:rsidR="00BD7083" w:rsidRDefault="00BB56A9">
      <w:pPr>
        <w:numPr>
          <w:ilvl w:val="0"/>
          <w:numId w:val="17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BD7083" w:rsidRDefault="00BD7083" w:rsidP="00BB56A9">
      <w:pPr>
        <w:numPr>
          <w:ilvl w:val="0"/>
          <w:numId w:val="18"/>
        </w:numPr>
        <w:spacing w:before="30" w:after="30" w:line="15" w:lineRule="atLeast"/>
        <w:ind w:left="0" w:right="120" w:firstLineChars="213" w:firstLine="46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pStyle w:val="2"/>
        <w:pBdr>
          <w:bottom w:val="single" w:sz="6" w:space="0" w:color="D6DDB9"/>
        </w:pBdr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Л</w:t>
      </w: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ичностные результаты в сфере отношения обучающихся к труду, в сфере социально-экономических отношений:</w:t>
      </w:r>
    </w:p>
    <w:p w:rsidR="00BD7083" w:rsidRDefault="00BD7083" w:rsidP="00BB56A9">
      <w:pPr>
        <w:numPr>
          <w:ilvl w:val="0"/>
          <w:numId w:val="18"/>
        </w:numPr>
        <w:spacing w:before="30" w:after="30" w:line="15" w:lineRule="atLeast"/>
        <w:ind w:left="0" w:right="120" w:firstLineChars="213" w:firstLine="46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numPr>
          <w:ilvl w:val="0"/>
          <w:numId w:val="19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осознанный выбор будущей профессии как путь и способ реализации собственных жизненных планов;</w:t>
      </w:r>
    </w:p>
    <w:p w:rsidR="00BD7083" w:rsidRDefault="00BB56A9">
      <w:pPr>
        <w:numPr>
          <w:ilvl w:val="0"/>
          <w:numId w:val="19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готовность обучающихся к трудовой профессиональной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деятельности как к возможности участия в решении личных, общественных, государственных, общенациональных проблем;</w:t>
      </w:r>
    </w:p>
    <w:p w:rsidR="00BD7083" w:rsidRDefault="00BB56A9">
      <w:pPr>
        <w:numPr>
          <w:ilvl w:val="0"/>
          <w:numId w:val="19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 трудовой деятельности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BD7083" w:rsidRDefault="00BB56A9">
      <w:pPr>
        <w:pStyle w:val="2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 </w:t>
      </w: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Метапредметные результаты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3"/>
        <w:rPr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Регулятивные универсальные учебные действия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Выпускник научится:</w:t>
      </w:r>
    </w:p>
    <w:p w:rsidR="00BD7083" w:rsidRDefault="00BB56A9">
      <w:pPr>
        <w:numPr>
          <w:ilvl w:val="0"/>
          <w:numId w:val="20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BD7083" w:rsidRDefault="00BB56A9">
      <w:pPr>
        <w:numPr>
          <w:ilvl w:val="0"/>
          <w:numId w:val="20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оценивать возможные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BD7083" w:rsidRDefault="00BB56A9">
      <w:pPr>
        <w:numPr>
          <w:ilvl w:val="0"/>
          <w:numId w:val="20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ставить и формулировать собственные задачи в образовательной деятельности и жизненных ситуациях;</w:t>
      </w:r>
    </w:p>
    <w:p w:rsidR="00BD7083" w:rsidRDefault="00BB56A9">
      <w:pPr>
        <w:numPr>
          <w:ilvl w:val="0"/>
          <w:numId w:val="20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оценивать ресу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рсы, в том числе время и другие нематериальные ресурсы, необходимые для достижения поставленной цели;</w:t>
      </w:r>
    </w:p>
    <w:p w:rsidR="00BD7083" w:rsidRDefault="00BB56A9">
      <w:pPr>
        <w:numPr>
          <w:ilvl w:val="0"/>
          <w:numId w:val="20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BD7083" w:rsidRDefault="00BB56A9">
      <w:pPr>
        <w:numPr>
          <w:ilvl w:val="0"/>
          <w:numId w:val="20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организовывать        эффективный        поиск        ресурсов,        необходимых        для        достижения поставленной цели;</w:t>
      </w:r>
    </w:p>
    <w:p w:rsidR="00BD7083" w:rsidRDefault="00BB56A9">
      <w:pPr>
        <w:numPr>
          <w:ilvl w:val="0"/>
          <w:numId w:val="20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сопоставлять полученный результат деятельности с поставленной заранее целью.</w:t>
      </w:r>
    </w:p>
    <w:p w:rsidR="00BD7083" w:rsidRDefault="00BB56A9">
      <w:pPr>
        <w:pStyle w:val="2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 </w:t>
      </w: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Познавательные</w:t>
      </w: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 универсальные учебные действия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В</w:t>
      </w:r>
      <w:r>
        <w:rPr>
          <w:color w:val="000000"/>
          <w:shd w:val="clear" w:color="auto" w:fill="FFFFFF"/>
        </w:rPr>
        <w:t>ыпускник научится:</w:t>
      </w:r>
    </w:p>
    <w:p w:rsidR="00BD7083" w:rsidRDefault="00BB56A9">
      <w:pPr>
        <w:numPr>
          <w:ilvl w:val="0"/>
          <w:numId w:val="21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D7083" w:rsidRDefault="00BB56A9">
      <w:pPr>
        <w:numPr>
          <w:ilvl w:val="0"/>
          <w:numId w:val="21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критически оценивать и интерпретировать информацию с разных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позиций, распознавать  и фиксировать противоречия в информационных источниках;</w:t>
      </w:r>
    </w:p>
    <w:p w:rsidR="00BD7083" w:rsidRDefault="00BB56A9">
      <w:pPr>
        <w:numPr>
          <w:ilvl w:val="0"/>
          <w:numId w:val="21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D7083" w:rsidRDefault="00BB56A9">
      <w:pPr>
        <w:numPr>
          <w:ilvl w:val="0"/>
          <w:numId w:val="21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выходить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за        рамки        учебного        предмета        и   осуществлять   целенаправленный        поиск возможностей для широкого переноса средств и способов действия;</w:t>
      </w:r>
    </w:p>
    <w:p w:rsidR="00BD7083" w:rsidRDefault="00BB56A9">
      <w:pPr>
        <w:numPr>
          <w:ilvl w:val="0"/>
          <w:numId w:val="21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выстраивать индивидуальную образовательную траекторию, учитывая ограничения со стороны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других участников и ресурсные ограничения;</w:t>
      </w:r>
    </w:p>
    <w:p w:rsidR="00BD7083" w:rsidRDefault="00BB56A9">
      <w:pPr>
        <w:numPr>
          <w:ilvl w:val="0"/>
          <w:numId w:val="21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менять и удерживать разные позиции в познавательной деятельности.</w:t>
      </w:r>
    </w:p>
    <w:p w:rsidR="00BD7083" w:rsidRDefault="00BB56A9">
      <w:pPr>
        <w:pStyle w:val="2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lastRenderedPageBreak/>
        <w:t> </w:t>
      </w: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Коммуникативные </w:t>
      </w: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универсальные учебные действия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Выпускник научится:</w:t>
      </w:r>
    </w:p>
    <w:p w:rsidR="00BD7083" w:rsidRDefault="00BB56A9">
      <w:pPr>
        <w:numPr>
          <w:ilvl w:val="0"/>
          <w:numId w:val="22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осуществлять деловую коммуникацию как со сверстниками, так и со взрослыми (как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BD7083" w:rsidRDefault="00BB56A9">
      <w:pPr>
        <w:numPr>
          <w:ilvl w:val="0"/>
          <w:numId w:val="22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развернуто, логично и точно излагать свою точку зрения с использованием 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декватных (устных и письменных) языковых средств;</w:t>
      </w:r>
    </w:p>
    <w:p w:rsidR="00BD7083" w:rsidRDefault="00BB56A9">
      <w:pPr>
        <w:numPr>
          <w:ilvl w:val="0"/>
          <w:numId w:val="22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BD7083" w:rsidRDefault="00BB56A9">
      <w:pPr>
        <w:pStyle w:val="2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 </w:t>
      </w: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Обучающийся (10 класс)/Выпуск</w:t>
      </w: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ник(11 класс) научится:</w:t>
      </w:r>
    </w:p>
    <w:p w:rsidR="00BD7083" w:rsidRDefault="00BB56A9">
      <w:pPr>
        <w:numPr>
          <w:ilvl w:val="0"/>
          <w:numId w:val="23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планировать        и        выполнять        учебное        исследование        и        учебный        проект,        используя оборудование, модели, методы и приёмы, адекватные исследуемой проблеме;</w:t>
      </w:r>
    </w:p>
    <w:p w:rsidR="00BD7083" w:rsidRDefault="00BB56A9">
      <w:pPr>
        <w:numPr>
          <w:ilvl w:val="0"/>
          <w:numId w:val="23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выбирать и использовать методы,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релевантные рассматриваемой проблеме;</w:t>
      </w:r>
    </w:p>
    <w:p w:rsidR="00BD7083" w:rsidRDefault="00BB56A9">
      <w:pPr>
        <w:numPr>
          <w:ilvl w:val="0"/>
          <w:numId w:val="23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распознавать и ставить вопросы, ответы на которые могут быть получены путём научного исследования; отбирать адекватные методы исследования, формулировать вытекающие из исследования выводы;</w:t>
      </w:r>
    </w:p>
    <w:p w:rsidR="00BD7083" w:rsidRDefault="00BB56A9">
      <w:pPr>
        <w:numPr>
          <w:ilvl w:val="0"/>
          <w:numId w:val="23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        такие        методы        и        приёмы,        как        наблюдение,        постановка        проблемы, выдвижение «хорошей гипотезы», эксперимент, моделирование,</w:t>
      </w:r>
    </w:p>
    <w:p w:rsidR="00BD7083" w:rsidRDefault="00BB56A9">
      <w:pPr>
        <w:numPr>
          <w:ilvl w:val="0"/>
          <w:numId w:val="23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        математических        моделей,        теоретиче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ское        обоснование,        установление границ применимости модели/теории;</w:t>
      </w:r>
    </w:p>
    <w:p w:rsidR="00BD7083" w:rsidRDefault="00BB56A9">
      <w:pPr>
        <w:numPr>
          <w:ilvl w:val="0"/>
          <w:numId w:val="23"/>
        </w:numPr>
        <w:spacing w:before="30" w:after="30" w:line="15" w:lineRule="atLeast"/>
        <w:ind w:left="0" w:right="100" w:firstLineChars="213" w:firstLine="5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нение, использование статистических данных, интерпретация фактов;</w:t>
      </w:r>
    </w:p>
    <w:p w:rsidR="00BD7083" w:rsidRDefault="00BB56A9">
      <w:pPr>
        <w:numPr>
          <w:ilvl w:val="0"/>
          <w:numId w:val="23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ясно, логично и точно излагать свою точку зрения, использовать языковые средства, адекватные обсуждаемой проблеме;</w:t>
      </w:r>
    </w:p>
    <w:p w:rsidR="00BD7083" w:rsidRDefault="00BB56A9">
      <w:pPr>
        <w:numPr>
          <w:ilvl w:val="0"/>
          <w:numId w:val="23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отличать факты от суждений, мнений и оценок, критически относиться к сужден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иям, мнениям, оценкам, реконструировать их основания;</w:t>
      </w:r>
    </w:p>
    <w:p w:rsidR="00BD7083" w:rsidRDefault="00BB56A9">
      <w:pPr>
        <w:numPr>
          <w:ilvl w:val="0"/>
          <w:numId w:val="23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BD7083" w:rsidRDefault="00BB56A9">
      <w:pPr>
        <w:pStyle w:val="2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4"/>
          <w:szCs w:val="24"/>
        </w:rPr>
      </w:pP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 </w:t>
      </w: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 xml:space="preserve">Обучающийся (10 класс)/Выпускник(11 класс) получит </w:t>
      </w:r>
      <w:r>
        <w:rPr>
          <w:rFonts w:ascii="Times New Roman" w:hAnsi="Times New Roman" w:hint="default"/>
          <w:color w:val="000000"/>
          <w:sz w:val="24"/>
          <w:szCs w:val="24"/>
          <w:u w:val="single"/>
          <w:shd w:val="clear" w:color="auto" w:fill="FFFFFF"/>
        </w:rPr>
        <w:t>возможность научиться:</w:t>
      </w:r>
    </w:p>
    <w:p w:rsidR="00BD7083" w:rsidRDefault="00BB56A9">
      <w:pPr>
        <w:numPr>
          <w:ilvl w:val="0"/>
          <w:numId w:val="24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самостоятельно задумывать, планировать и выполнять учебное исследование, учебный и социальный проекты;</w:t>
      </w:r>
    </w:p>
    <w:p w:rsidR="00BD7083" w:rsidRDefault="00BB56A9">
      <w:pPr>
        <w:numPr>
          <w:ilvl w:val="0"/>
          <w:numId w:val="24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догадку, озарение, интуицию;</w:t>
      </w:r>
    </w:p>
    <w:p w:rsidR="00BD7083" w:rsidRDefault="00BB56A9">
      <w:pPr>
        <w:numPr>
          <w:ilvl w:val="0"/>
          <w:numId w:val="24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использовать некоторые методы получения знаний, характерные для социальных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исторических наук: анкетирование, моделирование, поиск исторических образцов;</w:t>
      </w:r>
    </w:p>
    <w:p w:rsidR="00BD7083" w:rsidRDefault="00BB56A9">
      <w:pPr>
        <w:numPr>
          <w:ilvl w:val="0"/>
          <w:numId w:val="24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 единство</w:t>
      </w:r>
    </w:p>
    <w:p w:rsidR="00BD7083" w:rsidRDefault="00BB56A9">
      <w:pPr>
        <w:numPr>
          <w:ilvl w:val="0"/>
          <w:numId w:val="24"/>
        </w:numPr>
        <w:spacing w:before="30" w:after="30" w:line="15" w:lineRule="atLeast"/>
        <w:ind w:left="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общего особенного (типичного)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единичного, оригинальность;</w:t>
      </w:r>
    </w:p>
    <w:p w:rsidR="00BD7083" w:rsidRDefault="00BB56A9">
      <w:pPr>
        <w:numPr>
          <w:ilvl w:val="0"/>
          <w:numId w:val="24"/>
        </w:numPr>
        <w:spacing w:before="30" w:after="30" w:line="15" w:lineRule="atLeast"/>
        <w:ind w:left="0" w:right="100" w:firstLineChars="213" w:firstLine="51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596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– </w:t>
      </w:r>
      <w:r>
        <w:rPr>
          <w:color w:val="000000"/>
          <w:shd w:val="clear" w:color="auto" w:fill="FFFFFF"/>
        </w:rPr>
        <w:t>осознавать свою ответственность за достоверность полученных знаний, за качество выполненного проекта.</w:t>
      </w:r>
    </w:p>
    <w:p w:rsidR="00BD7083" w:rsidRDefault="00BB56A9">
      <w:pPr>
        <w:pStyle w:val="1"/>
        <w:pBdr>
          <w:bottom w:val="single" w:sz="6" w:space="0" w:color="D6DDB9"/>
        </w:pBdr>
        <w:shd w:val="clear" w:color="auto" w:fill="FFFFFF"/>
        <w:spacing w:beforeAutospacing="0" w:afterAutospacing="0" w:line="15" w:lineRule="atLeast"/>
        <w:ind w:firstLineChars="213" w:firstLine="599"/>
        <w:jc w:val="center"/>
        <w:rPr>
          <w:rFonts w:ascii="Times New Roman" w:hAnsi="Times New Roman" w:hint="default"/>
          <w:color w:val="000000"/>
          <w:sz w:val="22"/>
          <w:szCs w:val="22"/>
        </w:rPr>
      </w:pPr>
      <w:r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  <w:t xml:space="preserve">Содержание </w:t>
      </w:r>
      <w:r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  <w:t>элективного курса «Индивидуальный проект»</w:t>
      </w:r>
    </w:p>
    <w:p w:rsidR="00BD7083" w:rsidRDefault="00BB56A9">
      <w:pPr>
        <w:pStyle w:val="2"/>
        <w:pBdr>
          <w:bottom w:val="single" w:sz="6" w:space="0" w:color="D6DDB9"/>
        </w:pBdr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2"/>
          <w:szCs w:val="22"/>
        </w:rPr>
      </w:pP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10 </w:t>
      </w: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класс (3</w:t>
      </w: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  <w:lang w:val="ru-RU"/>
        </w:rPr>
        <w:t>4</w:t>
      </w: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 xml:space="preserve"> часов)</w:t>
      </w:r>
    </w:p>
    <w:p w:rsidR="00BD7083" w:rsidRDefault="00BB56A9">
      <w:pPr>
        <w:pStyle w:val="3"/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i/>
          <w:iCs/>
          <w:color w:val="000000"/>
          <w:sz w:val="24"/>
          <w:szCs w:val="24"/>
        </w:rPr>
      </w:pPr>
      <w:r>
        <w:rPr>
          <w:rFonts w:ascii="Times New Roman" w:hAnsi="Times New Roman" w:hint="default"/>
          <w:i/>
          <w:iCs/>
          <w:color w:val="000000"/>
          <w:sz w:val="24"/>
          <w:szCs w:val="24"/>
          <w:shd w:val="clear" w:color="auto" w:fill="FFFFFF"/>
        </w:rPr>
        <w:t>Модуль 1. Введение проектную культуру - 4 ч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right="360" w:firstLineChars="213" w:firstLine="511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Основные подходы к определению понятия «проект»; структура и характеристика основных элементов проекта. Понятие «индивидуальный проект», проектная </w:t>
      </w:r>
      <w:r>
        <w:rPr>
          <w:color w:val="000000"/>
          <w:shd w:val="clear" w:color="auto" w:fill="FFFFFF"/>
        </w:rPr>
        <w:t>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</w:t>
      </w:r>
      <w:r>
        <w:rPr>
          <w:color w:val="000000"/>
          <w:shd w:val="clear" w:color="auto" w:fill="FFFFFF"/>
        </w:rPr>
        <w:t xml:space="preserve"> и технология проектной деятельности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47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Модуль 2. Инициализация проекта - 20 ч</w:t>
      </w:r>
    </w:p>
    <w:p w:rsidR="00BD7083" w:rsidRDefault="00BB56A9" w:rsidP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46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Инициализация проекта, исследования. Конструирование темы и проблемы проекта; определение жанра проекта. Утверждение тематики проектов и индивидуальных планов. Определение цели, ф</w:t>
      </w:r>
      <w:r>
        <w:rPr>
          <w:color w:val="000000"/>
          <w:sz w:val="22"/>
          <w:szCs w:val="22"/>
          <w:shd w:val="clear" w:color="auto" w:fill="FFFFFF"/>
        </w:rPr>
        <w:t>ормулирование задач. Проектный замысел. Критерии безотметочной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color w:val="000000"/>
          <w:sz w:val="22"/>
          <w:szCs w:val="22"/>
          <w:shd w:val="clear" w:color="auto" w:fill="FFFFFF"/>
        </w:rPr>
        <w:t>Методические рекомендации</w:t>
      </w:r>
      <w:r>
        <w:rPr>
          <w:color w:val="000000"/>
          <w:sz w:val="22"/>
          <w:szCs w:val="22"/>
          <w:shd w:val="clear" w:color="auto" w:fill="FFFFFF"/>
        </w:rPr>
        <w:t xml:space="preserve"> по написанию и оформлению курсовых работ, проектов, исследовательских работ. Структура проекта, курсовых и исследовательских работ.</w:t>
      </w:r>
    </w:p>
    <w:p w:rsidR="00BD7083" w:rsidRDefault="00BB56A9" w:rsidP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46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Методы исследования: методы эмпирического исследования (наблюдение, сравнение, измерение, эксперимент); методы, используемы</w:t>
      </w:r>
      <w:r>
        <w:rPr>
          <w:color w:val="000000"/>
          <w:sz w:val="22"/>
          <w:szCs w:val="22"/>
          <w:shd w:val="clear" w:color="auto" w:fill="FFFFFF"/>
        </w:rPr>
        <w:t>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</w:p>
    <w:p w:rsidR="00BD7083" w:rsidRDefault="00BB56A9" w:rsidP="00BB56A9">
      <w:pPr>
        <w:pStyle w:val="a4"/>
        <w:shd w:val="clear" w:color="auto" w:fill="FFFFFF"/>
        <w:spacing w:beforeAutospacing="0" w:afterAutospacing="0" w:line="15" w:lineRule="atLeast"/>
        <w:ind w:firstLineChars="213" w:firstLine="46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Рассмотрение текста с точк</w:t>
      </w:r>
      <w:r>
        <w:rPr>
          <w:color w:val="000000"/>
          <w:sz w:val="22"/>
          <w:szCs w:val="22"/>
          <w:shd w:val="clear" w:color="auto" w:fill="FFFFFF"/>
        </w:rPr>
        <w:t>и зрения его структуры. Виды переработки чужого текста.</w:t>
      </w:r>
    </w:p>
    <w:p w:rsidR="00BD7083" w:rsidRDefault="00BB56A9" w:rsidP="00BB56A9">
      <w:pPr>
        <w:pStyle w:val="a4"/>
        <w:shd w:val="clear" w:color="auto" w:fill="FFFFFF"/>
        <w:spacing w:beforeAutospacing="0" w:afterAutospacing="0" w:line="15" w:lineRule="atLeast"/>
        <w:ind w:firstLineChars="213" w:firstLine="46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Понятия: конспект, тезисы, реферат, аннотация, рецензия.</w:t>
      </w:r>
    </w:p>
    <w:p w:rsidR="00BD7083" w:rsidRDefault="00BB56A9" w:rsidP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46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Расчет календарного графика проектной деятельности. Эскизы и модели, макеты проектов, оформлением курсовых работ. Коммуникативные барьеры при п</w:t>
      </w:r>
      <w:r>
        <w:rPr>
          <w:color w:val="000000"/>
          <w:sz w:val="22"/>
          <w:szCs w:val="22"/>
          <w:shd w:val="clear" w:color="auto" w:fill="FFFFFF"/>
        </w:rPr>
        <w:t>убличной защите результатов проекта, курсовых работ. Главные предпосылки успеха публичного выступления.</w:t>
      </w:r>
    </w:p>
    <w:p w:rsidR="00BD7083" w:rsidRDefault="00BB56A9" w:rsidP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46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Применение        информационных        технологий        в        исследовании,        проектной        деятельности, курсовых работ. Работа в сети Инт</w:t>
      </w:r>
      <w:r>
        <w:rPr>
          <w:color w:val="000000"/>
          <w:sz w:val="22"/>
          <w:szCs w:val="22"/>
          <w:shd w:val="clear" w:color="auto" w:fill="FFFFFF"/>
        </w:rPr>
        <w:t>ернет. </w:t>
      </w:r>
      <w:r>
        <w:rPr>
          <w:color w:val="000000"/>
          <w:shd w:val="clear" w:color="auto" w:fill="FFFFFF"/>
        </w:rPr>
        <w:t>Что такое плагиат и как его избегать в своей работе.</w:t>
      </w:r>
    </w:p>
    <w:p w:rsidR="00BD7083" w:rsidRDefault="00BB56A9" w:rsidP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46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</w:t>
      </w:r>
      <w:r>
        <w:rPr>
          <w:color w:val="000000"/>
          <w:sz w:val="22"/>
          <w:szCs w:val="22"/>
          <w:shd w:val="clear" w:color="auto" w:fill="FFFFFF"/>
        </w:rPr>
        <w:t>осок, списка литературы. Сбор и систематизация материалов.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47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Модуль 3. Управление завершением проектов, курсовых и исследовательских работ - 4 ч</w:t>
      </w:r>
    </w:p>
    <w:p w:rsidR="00BD7083" w:rsidRDefault="00BB56A9" w:rsidP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46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Основные процессы исполнения, контроля и завершения проекта. Мониторинг выполняемых работ и методы контроля испол</w:t>
      </w:r>
      <w:r>
        <w:rPr>
          <w:color w:val="000000"/>
          <w:sz w:val="22"/>
          <w:szCs w:val="22"/>
          <w:shd w:val="clear" w:color="auto" w:fill="FFFFFF"/>
        </w:rPr>
        <w:t>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Консультирование по проблем</w:t>
      </w:r>
      <w:r>
        <w:rPr>
          <w:color w:val="000000"/>
          <w:sz w:val="22"/>
          <w:szCs w:val="22"/>
          <w:shd w:val="clear" w:color="auto" w:fill="FFFFFF"/>
        </w:rPr>
        <w:t>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47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Модуль 4. Защита результатов проектной деятельности - </w:t>
      </w:r>
      <w:r>
        <w:rPr>
          <w:b/>
          <w:bCs/>
          <w:i/>
          <w:iCs/>
          <w:color w:val="000000"/>
          <w:sz w:val="22"/>
          <w:szCs w:val="22"/>
          <w:shd w:val="clear" w:color="auto" w:fill="FFFFFF"/>
          <w:lang w:val="ru-RU"/>
        </w:rPr>
        <w:t>6</w:t>
      </w: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ч</w:t>
      </w:r>
    </w:p>
    <w:p w:rsidR="00BD7083" w:rsidRDefault="00BB56A9" w:rsidP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46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Публичная </w:t>
      </w:r>
      <w:r>
        <w:rPr>
          <w:color w:val="000000"/>
          <w:sz w:val="22"/>
          <w:szCs w:val="22"/>
          <w:shd w:val="clear" w:color="auto" w:fill="FFFFFF"/>
        </w:rPr>
        <w:t>защита результатов проектной деятельности, курсовых работ. Рефлексия проектной деятельности. </w:t>
      </w:r>
      <w:r>
        <w:rPr>
          <w:color w:val="000000"/>
          <w:shd w:val="clear" w:color="auto" w:fill="FFFFFF"/>
        </w:rPr>
        <w:t>Оформление отчетной документации. </w:t>
      </w:r>
      <w:r>
        <w:rPr>
          <w:color w:val="000000"/>
          <w:sz w:val="22"/>
          <w:szCs w:val="22"/>
          <w:shd w:val="clear" w:color="auto" w:fill="FFFFFF"/>
        </w:rPr>
        <w:t>Экспертиза действий и движения в проекте. Индивидуальный прогресс. Стандартизация и сертификация. Защита интересов проектантов. О</w:t>
      </w:r>
      <w:r>
        <w:rPr>
          <w:color w:val="000000"/>
          <w:sz w:val="22"/>
          <w:szCs w:val="22"/>
          <w:shd w:val="clear" w:color="auto" w:fill="FFFFFF"/>
        </w:rPr>
        <w:t>сновные положения Государственной системы стандартизации Российской Федерации и ее правовые основы, установленные законами РФ «О стандартизации» и «О защите прав потребителей», Государственная система стандартизации. Документы в области стандартизации. Сер</w:t>
      </w:r>
      <w:r>
        <w:rPr>
          <w:color w:val="000000"/>
          <w:sz w:val="22"/>
          <w:szCs w:val="22"/>
          <w:shd w:val="clear" w:color="auto" w:fill="FFFFFF"/>
        </w:rPr>
        <w:t>тификат соответствия. Патентное право в России.</w:t>
      </w:r>
    </w:p>
    <w:p w:rsidR="00BD7083" w:rsidRDefault="00BD7083" w:rsidP="00BB56A9">
      <w:pPr>
        <w:numPr>
          <w:ilvl w:val="0"/>
          <w:numId w:val="25"/>
        </w:numPr>
        <w:spacing w:beforeAutospacing="1" w:afterAutospacing="1" w:line="15" w:lineRule="atLeast"/>
        <w:ind w:left="0" w:firstLineChars="213" w:firstLine="469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pStyle w:val="2"/>
        <w:pBdr>
          <w:bottom w:val="single" w:sz="6" w:space="0" w:color="D6DDB9"/>
        </w:pBdr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2"/>
          <w:szCs w:val="22"/>
        </w:rPr>
      </w:pP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  <w:lang w:val="ru-RU"/>
        </w:rPr>
        <w:t xml:space="preserve">11 </w:t>
      </w:r>
      <w:r>
        <w:rPr>
          <w:rFonts w:ascii="Times New Roman" w:hAnsi="Times New Roman" w:hint="default"/>
          <w:color w:val="000000"/>
          <w:sz w:val="24"/>
          <w:szCs w:val="24"/>
          <w:shd w:val="clear" w:color="auto" w:fill="FFFFFF"/>
        </w:rPr>
        <w:t>класс (34 часа)</w:t>
      </w:r>
    </w:p>
    <w:p w:rsidR="00BD7083" w:rsidRDefault="00BB56A9">
      <w:pPr>
        <w:pStyle w:val="3"/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i/>
          <w:iCs/>
          <w:color w:val="000000"/>
          <w:sz w:val="24"/>
          <w:szCs w:val="24"/>
        </w:rPr>
      </w:pPr>
      <w:r>
        <w:rPr>
          <w:rFonts w:ascii="Times New Roman" w:hAnsi="Times New Roman" w:hint="default"/>
          <w:i/>
          <w:iCs/>
          <w:color w:val="000000"/>
          <w:sz w:val="24"/>
          <w:szCs w:val="24"/>
          <w:shd w:val="clear" w:color="auto" w:fill="FFFFFF"/>
        </w:rPr>
        <w:t>Модуль 1. Введение - 3 ч.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lastRenderedPageBreak/>
        <w:t xml:space="preserve">Проект как тип деятельности проектная культура. Анализ итогов проектов 10 класса. Виды проектов: практико-ориентированный, исследовательский,  информационный, </w:t>
      </w:r>
      <w:r>
        <w:rPr>
          <w:color w:val="000000"/>
          <w:shd w:val="clear" w:color="auto" w:fill="FFFFFF"/>
        </w:rPr>
        <w:t>творческий, ролевой. Знакомство с примерами детских проектов. Планирование проекта. Формы продуктов проектной деятельности и презентация проекта. Методология и технология проектной деятельности.</w:t>
      </w:r>
    </w:p>
    <w:p w:rsidR="00BD7083" w:rsidRDefault="00BB56A9">
      <w:pPr>
        <w:pStyle w:val="3"/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i/>
          <w:iCs/>
          <w:color w:val="000000"/>
          <w:sz w:val="24"/>
          <w:szCs w:val="24"/>
        </w:rPr>
      </w:pPr>
      <w:r>
        <w:rPr>
          <w:rFonts w:ascii="Times New Roman" w:hAnsi="Times New Roman" w:hint="default"/>
          <w:i/>
          <w:iCs/>
          <w:color w:val="000000"/>
          <w:sz w:val="24"/>
          <w:szCs w:val="24"/>
          <w:shd w:val="clear" w:color="auto" w:fill="FFFFFF"/>
        </w:rPr>
        <w:t>Модуль 2. Мониторинг проекта - 20 ч.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Определение темы, уточне</w:t>
      </w:r>
      <w:r>
        <w:rPr>
          <w:color w:val="000000"/>
          <w:shd w:val="clear" w:color="auto" w:fill="FFFFFF"/>
        </w:rPr>
        <w:t>ние целей, определение проблемы, исходного положения. Анализ проблемы. Определение источников информации. Постановка задач и выбор критериев оценки результатов. Сбор и уточнение информации. Обсуждение альтернатив («мозговой штурм»). Выбор оптимального вари</w:t>
      </w:r>
      <w:r>
        <w:rPr>
          <w:color w:val="000000"/>
          <w:shd w:val="clear" w:color="auto" w:fill="FFFFFF"/>
        </w:rPr>
        <w:t>анта. Уточнение планов деятельности.  Выполнение 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</w:t>
      </w:r>
      <w:r>
        <w:rPr>
          <w:color w:val="000000"/>
          <w:shd w:val="clear" w:color="auto" w:fill="FFFFFF"/>
        </w:rPr>
        <w:t>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Подготовка к публичной защите проекта</w:t>
      </w:r>
      <w:r>
        <w:rPr>
          <w:color w:val="000000"/>
          <w:shd w:val="clear" w:color="auto" w:fill="FFFFFF"/>
        </w:rPr>
        <w:t>.</w:t>
      </w:r>
    </w:p>
    <w:p w:rsidR="00BD7083" w:rsidRDefault="00BB56A9">
      <w:pPr>
        <w:pStyle w:val="3"/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color w:val="000000"/>
          <w:sz w:val="22"/>
          <w:szCs w:val="22"/>
        </w:rPr>
      </w:pPr>
      <w:r>
        <w:rPr>
          <w:rFonts w:ascii="Times New Roman" w:hAnsi="Times New Roman" w:hint="default"/>
          <w:i/>
          <w:iCs/>
          <w:color w:val="000000"/>
          <w:sz w:val="24"/>
          <w:szCs w:val="24"/>
          <w:shd w:val="clear" w:color="auto" w:fill="FFFFFF"/>
        </w:rPr>
        <w:t>Модуль 3. Управление завершением проектов, курсовых и исследовательских работ-3ч.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Основные процессы исполнения, контроля и завершения проекта, курсовых работ.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right="100" w:firstLineChars="213" w:firstLine="511"/>
        <w:jc w:val="both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Мониторинг выполняемых работ и методы контроля исполнения. Критерии контроля. Компьютерная обра</w:t>
      </w:r>
      <w:r>
        <w:rPr>
          <w:color w:val="000000"/>
          <w:shd w:val="clear" w:color="auto" w:fill="FFFFFF"/>
        </w:rPr>
        <w:t>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отчеты учащихся,</w:t>
      </w:r>
      <w:r>
        <w:rPr>
          <w:color w:val="000000"/>
          <w:shd w:val="clear" w:color="auto" w:fill="FFFFFF"/>
        </w:rPr>
        <w:t xml:space="preserve"> обсуждение альтернатив, возникших в ходе выполнения проекта.  Предзащита проекта. Доработка проекта с учетом замечаний и предложений.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3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hd w:val="clear" w:color="auto" w:fill="FFFFFF"/>
        </w:rPr>
        <w:t>Модуль 4. </w:t>
      </w: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Публичная защита результатов проектной деятельности </w:t>
      </w:r>
      <w:r>
        <w:rPr>
          <w:b/>
          <w:bCs/>
          <w:i/>
          <w:iCs/>
          <w:color w:val="000000"/>
          <w:shd w:val="clear" w:color="auto" w:fill="FFFFFF"/>
        </w:rPr>
        <w:t>- 5 ч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 xml:space="preserve">Публичная защита результатов проектной деятельности, </w:t>
      </w:r>
      <w:r>
        <w:rPr>
          <w:color w:val="000000"/>
          <w:shd w:val="clear" w:color="auto" w:fill="FFFFFF"/>
        </w:rPr>
        <w:t>курсовых работ.Рефлексия проектной деятельности.</w:t>
      </w:r>
    </w:p>
    <w:p w:rsidR="00BD7083" w:rsidRDefault="00BB56A9">
      <w:pPr>
        <w:pStyle w:val="3"/>
        <w:shd w:val="clear" w:color="auto" w:fill="FFFFFF"/>
        <w:spacing w:beforeAutospacing="0" w:afterAutospacing="0" w:line="15" w:lineRule="atLeast"/>
        <w:ind w:firstLineChars="213" w:firstLine="513"/>
        <w:rPr>
          <w:rFonts w:ascii="Times New Roman" w:hAnsi="Times New Roman" w:hint="default"/>
          <w:i/>
          <w:iCs/>
          <w:color w:val="000000"/>
          <w:sz w:val="24"/>
          <w:szCs w:val="24"/>
        </w:rPr>
      </w:pPr>
      <w:r>
        <w:rPr>
          <w:rFonts w:ascii="Times New Roman" w:hAnsi="Times New Roman" w:hint="default"/>
          <w:i/>
          <w:iCs/>
          <w:color w:val="000000"/>
          <w:sz w:val="24"/>
          <w:szCs w:val="24"/>
          <w:shd w:val="clear" w:color="auto" w:fill="FFFFFF"/>
        </w:rPr>
        <w:t>Модуль5. Рефлексия проектной деятельности - 3ч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Рефлексия проектной деятельности. Экспертиза действий и движения в проекте.</w:t>
      </w: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firstLineChars="213" w:firstLine="511"/>
        <w:rPr>
          <w:color w:val="000000"/>
          <w:sz w:val="22"/>
          <w:szCs w:val="22"/>
        </w:rPr>
      </w:pPr>
      <w:r>
        <w:rPr>
          <w:color w:val="000000"/>
          <w:shd w:val="clear" w:color="auto" w:fill="FFFFFF"/>
        </w:rPr>
        <w:t>Индивидуальный прогресс. Подведение итогов, анализ выполненной работы.</w:t>
      </w:r>
    </w:p>
    <w:p w:rsidR="00BD7083" w:rsidRDefault="00BD7083">
      <w:pPr>
        <w:pStyle w:val="1"/>
        <w:pBdr>
          <w:bottom w:val="single" w:sz="6" w:space="0" w:color="D6DDB9"/>
        </w:pBdr>
        <w:spacing w:beforeAutospacing="0" w:afterAutospacing="0" w:line="15" w:lineRule="atLeast"/>
        <w:ind w:firstLineChars="213" w:firstLine="599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</w:p>
    <w:p w:rsidR="00BD7083" w:rsidRDefault="00BD7083">
      <w:pPr>
        <w:pStyle w:val="1"/>
        <w:pBdr>
          <w:bottom w:val="single" w:sz="6" w:space="0" w:color="D6DDB9"/>
        </w:pBdr>
        <w:spacing w:beforeAutospacing="0" w:afterAutospacing="0" w:line="15" w:lineRule="atLeast"/>
        <w:ind w:firstLineChars="213" w:firstLine="599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</w:p>
    <w:p w:rsidR="00BD7083" w:rsidRDefault="00BD7083">
      <w:pPr>
        <w:pStyle w:val="1"/>
        <w:pBdr>
          <w:bottom w:val="single" w:sz="6" w:space="0" w:color="D6DDB9"/>
        </w:pBdr>
        <w:spacing w:beforeAutospacing="0" w:afterAutospacing="0" w:line="15" w:lineRule="atLeast"/>
        <w:ind w:firstLineChars="213" w:firstLine="599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</w:p>
    <w:p w:rsidR="00BD7083" w:rsidRDefault="00BD7083">
      <w:pPr>
        <w:pStyle w:val="1"/>
        <w:pBdr>
          <w:bottom w:val="single" w:sz="6" w:space="0" w:color="D6DDB9"/>
        </w:pBdr>
        <w:spacing w:beforeAutospacing="0" w:afterAutospacing="0" w:line="15" w:lineRule="atLeast"/>
        <w:ind w:firstLineChars="213" w:firstLine="599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</w:p>
    <w:p w:rsidR="00BD7083" w:rsidRDefault="00BD7083">
      <w:pPr>
        <w:pStyle w:val="1"/>
        <w:pBdr>
          <w:bottom w:val="single" w:sz="6" w:space="0" w:color="D6DDB9"/>
        </w:pBdr>
        <w:spacing w:beforeAutospacing="0" w:afterAutospacing="0" w:line="15" w:lineRule="atLeast"/>
        <w:ind w:firstLineChars="213" w:firstLine="599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</w:p>
    <w:p w:rsidR="00BD7083" w:rsidRDefault="00BD7083">
      <w:pPr>
        <w:pStyle w:val="1"/>
        <w:pBdr>
          <w:bottom w:val="single" w:sz="6" w:space="0" w:color="D6DDB9"/>
        </w:pBdr>
        <w:spacing w:beforeAutospacing="0" w:afterAutospacing="0" w:line="15" w:lineRule="atLeast"/>
        <w:ind w:firstLineChars="213" w:firstLine="599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</w:p>
    <w:p w:rsidR="00BD7083" w:rsidRDefault="00BD7083">
      <w:pPr>
        <w:pStyle w:val="1"/>
        <w:pBdr>
          <w:bottom w:val="single" w:sz="6" w:space="0" w:color="D6DDB9"/>
        </w:pBdr>
        <w:spacing w:beforeAutospacing="0" w:afterAutospacing="0" w:line="15" w:lineRule="atLeast"/>
        <w:ind w:firstLineChars="213" w:firstLine="599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</w:p>
    <w:p w:rsidR="00BD7083" w:rsidRDefault="00BD7083">
      <w:pPr>
        <w:pStyle w:val="1"/>
        <w:pBdr>
          <w:bottom w:val="single" w:sz="6" w:space="0" w:color="D6DDB9"/>
        </w:pBdr>
        <w:spacing w:beforeAutospacing="0" w:afterAutospacing="0" w:line="15" w:lineRule="atLeast"/>
        <w:ind w:firstLineChars="213" w:firstLine="599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</w:p>
    <w:p w:rsidR="00BD7083" w:rsidRDefault="00BD7083">
      <w:pPr>
        <w:pStyle w:val="1"/>
        <w:pBdr>
          <w:bottom w:val="single" w:sz="6" w:space="0" w:color="D6DDB9"/>
        </w:pBdr>
        <w:spacing w:beforeAutospacing="0" w:afterAutospacing="0" w:line="15" w:lineRule="atLeast"/>
        <w:ind w:firstLineChars="213" w:firstLine="599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</w:p>
    <w:p w:rsidR="00BD7083" w:rsidRDefault="00BD7083">
      <w:pPr>
        <w:pStyle w:val="1"/>
        <w:pBdr>
          <w:bottom w:val="single" w:sz="6" w:space="0" w:color="D6DDB9"/>
        </w:pBdr>
        <w:spacing w:beforeAutospacing="0" w:afterAutospacing="0" w:line="15" w:lineRule="atLeast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</w:p>
    <w:p w:rsidR="00BD7083" w:rsidRDefault="00BD7083">
      <w:pPr>
        <w:pStyle w:val="1"/>
        <w:pBdr>
          <w:bottom w:val="single" w:sz="6" w:space="0" w:color="D6DDB9"/>
        </w:pBdr>
        <w:spacing w:beforeAutospacing="0" w:afterAutospacing="0" w:line="15" w:lineRule="atLeast"/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</w:pPr>
    </w:p>
    <w:p w:rsidR="00BD7083" w:rsidRDefault="00BB56A9">
      <w:pPr>
        <w:pStyle w:val="1"/>
        <w:pBdr>
          <w:bottom w:val="single" w:sz="6" w:space="0" w:color="D6DDB9"/>
        </w:pBdr>
        <w:spacing w:beforeAutospacing="0" w:afterAutospacing="0" w:line="15" w:lineRule="atLeast"/>
        <w:jc w:val="center"/>
        <w:rPr>
          <w:rFonts w:ascii="Times New Roman" w:hAnsi="Times New Roman" w:hint="default"/>
          <w:color w:val="000000"/>
          <w:sz w:val="22"/>
          <w:szCs w:val="22"/>
        </w:rPr>
      </w:pPr>
      <w:r>
        <w:rPr>
          <w:rFonts w:ascii="Times New Roman" w:hAnsi="Times New Roman" w:hint="default"/>
          <w:color w:val="000000"/>
          <w:sz w:val="28"/>
          <w:szCs w:val="28"/>
          <w:shd w:val="clear" w:color="auto" w:fill="FFFFFF"/>
        </w:rPr>
        <w:t>Тематическое планирование 10 класс</w:t>
      </w:r>
    </w:p>
    <w:tbl>
      <w:tblPr>
        <w:tblpPr w:leftFromText="180" w:rightFromText="180" w:vertAnchor="text" w:horzAnchor="page" w:tblpX="1395" w:tblpY="877"/>
        <w:tblOverlap w:val="never"/>
        <w:tblW w:w="9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5"/>
        <w:gridCol w:w="7385"/>
        <w:gridCol w:w="1551"/>
      </w:tblGrid>
      <w:tr w:rsidR="00BD7083">
        <w:trPr>
          <w:trHeight w:val="54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right="8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3000" w:right="-2" w:hanging="10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Разд</w:t>
            </w:r>
            <w:r>
              <w:rPr>
                <w:b/>
                <w:bCs/>
                <w:color w:val="000000"/>
                <w:lang w:val="ru-RU"/>
              </w:rPr>
              <w:t>ел</w:t>
            </w:r>
            <w:r>
              <w:rPr>
                <w:b/>
                <w:bCs/>
                <w:color w:val="000000"/>
              </w:rPr>
              <w:t>, тема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440" w:right="80" w:hanging="3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Количество часов</w:t>
            </w: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ind w:leftChars="99" w:left="198" w:rightChars="31" w:right="62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Модуль 1. Введение проектную культуру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520" w:right="5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4 ч</w:t>
            </w: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Введение в курс «Индивидуальный проект». Что такое проект?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Проектная деятельность и её особенности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Типы проектов. Индивидуальный </w:t>
            </w:r>
            <w:r>
              <w:rPr>
                <w:color w:val="000000"/>
              </w:rPr>
              <w:t>образовательный проект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4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Типология проектов: исследовательские, творческие,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информационные, игровые и т.д.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ind w:leftChars="99" w:left="198" w:rightChars="31" w:right="62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Модуль 2. Инициализация проекта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520" w:right="5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 ч</w:t>
            </w: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Инициализация проекта, исследования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6-7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Конструирование темы и проблемы проекта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9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Формулирование </w:t>
            </w:r>
            <w:r>
              <w:rPr>
                <w:color w:val="000000"/>
              </w:rPr>
              <w:t>проектного замысла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2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Определение жанра проекта. Определение цели, формулирование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4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Проведение мини – выступления, посвященного презентации и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защите замыслов проектов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Структура проекта, курсовых и исследовательских работ.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Анкетирование.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4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Логика действий и последовательность шагов при планировании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индивидуальных проектов.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2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Методы исследования: наблюдение, сравнение, измерение,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эксперимент.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2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Методы исследования: абстрагирование, анализ и синтез, индукция и </w:t>
            </w:r>
            <w:r>
              <w:rPr>
                <w:color w:val="000000"/>
                <w:sz w:val="22"/>
                <w:szCs w:val="22"/>
              </w:rPr>
              <w:t>дедукция, моделирование и др.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2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Виды переработки чужого текста. Понятия: конспект, тезисы, реферат, аннотация, рецензия.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2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стратегии реализации, определение этапности и точек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контроля.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2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Расчет календарного графика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Создание кейса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19-20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Индивидуальные и групповые консультации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над эскизом проектов, оформлением курсовых работ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Библиография, справочная литература, каталоги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78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Компьютерная обработка данных исследования. Оформление таблиц, рисунков и иллюстрированных </w:t>
            </w:r>
            <w:r>
              <w:rPr>
                <w:color w:val="000000"/>
                <w:sz w:val="22"/>
                <w:szCs w:val="22"/>
              </w:rPr>
              <w:t>плакатов, ссылок, сносок, списка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литературы.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2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Коммуникативные барьеры при публичной защите результатов проекта,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курсовых работ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98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</w:rPr>
            </w:pP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Модуль        3.        Управление исследовательских работ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4 ч</w:t>
            </w:r>
          </w:p>
        </w:tc>
      </w:tr>
      <w:tr w:rsidR="00BD7083">
        <w:trPr>
          <w:trHeight w:val="52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Основные процессы исполнения, контроля и завершения </w:t>
            </w:r>
            <w:r>
              <w:rPr>
                <w:color w:val="000000"/>
                <w:sz w:val="22"/>
                <w:szCs w:val="22"/>
              </w:rPr>
              <w:t>проекта,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курсовых работ.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Мониторинг выполняемых работ и методы контроля исполнения.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завершением проекта, курсовых работ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Консультирование по проблемам проектной деятельности.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ind w:leftChars="99" w:left="198" w:rightChars="31" w:right="62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Модуль 4. Защита результатов проектной деятельности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520" w:right="5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ru-RU"/>
              </w:rPr>
              <w:t>6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ч</w:t>
            </w:r>
          </w:p>
        </w:tc>
      </w:tr>
      <w:tr w:rsidR="00BD7083">
        <w:trPr>
          <w:trHeight w:val="238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Публичная защита результатов проектной деятельности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2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Рефлексия проектной деятельности. Индивидуальный прогресс в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компетенциях.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Экспертиза действий и движения в проекте.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Оформление отчетной документации.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Стандартизация и </w:t>
            </w:r>
            <w:r>
              <w:rPr>
                <w:color w:val="000000"/>
                <w:sz w:val="22"/>
                <w:szCs w:val="22"/>
              </w:rPr>
              <w:t>сертификация. Защита интересов проектантов.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34</w:t>
            </w:r>
          </w:p>
        </w:tc>
        <w:tc>
          <w:tcPr>
            <w:tcW w:w="7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99" w:left="198" w:rightChars="31" w:right="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Подведение итогов.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</w:tbl>
    <w:p w:rsidR="00BD7083" w:rsidRDefault="00BD7083">
      <w:pPr>
        <w:tabs>
          <w:tab w:val="left" w:pos="720"/>
        </w:tabs>
        <w:spacing w:beforeAutospacing="1" w:afterAutospacing="1" w:line="15" w:lineRule="atLeast"/>
        <w:ind w:right="2720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D7083">
      <w:pPr>
        <w:tabs>
          <w:tab w:val="left" w:pos="720"/>
        </w:tabs>
        <w:spacing w:beforeAutospacing="1" w:afterAutospacing="1" w:line="15" w:lineRule="atLeast"/>
        <w:ind w:right="2720"/>
        <w:rPr>
          <w:rFonts w:ascii="Times New Roman" w:hAnsi="Times New Roman" w:cs="Times New Roman"/>
          <w:color w:val="000000"/>
          <w:sz w:val="22"/>
          <w:szCs w:val="22"/>
        </w:rPr>
      </w:pPr>
    </w:p>
    <w:p w:rsidR="00BD7083" w:rsidRDefault="00BB56A9">
      <w:pPr>
        <w:pStyle w:val="a4"/>
        <w:shd w:val="clear" w:color="auto" w:fill="FFFFFF"/>
        <w:spacing w:beforeAutospacing="0" w:afterAutospacing="0" w:line="15" w:lineRule="atLeast"/>
        <w:ind w:left="4920" w:right="-1294" w:hanging="492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Тематическое планирование 11 класс</w:t>
      </w:r>
    </w:p>
    <w:tbl>
      <w:tblPr>
        <w:tblW w:w="9476" w:type="dxa"/>
        <w:tblInd w:w="1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5"/>
        <w:gridCol w:w="6560"/>
        <w:gridCol w:w="1791"/>
      </w:tblGrid>
      <w:tr w:rsidR="00BD7083">
        <w:trPr>
          <w:trHeight w:val="54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2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2640" w:right="262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Раздел, тема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80" w:right="8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Количество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="80" w:right="8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часов</w:t>
            </w: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-600" w:right="-260" w:hanging="1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Модуль 1.Введение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80" w:right="2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3 ч.</w:t>
            </w: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Проект как тип деятельности. Анализ итогов проектов 10 класса.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4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Виды проектов: </w:t>
            </w:r>
            <w:r>
              <w:rPr>
                <w:color w:val="000000"/>
              </w:rPr>
              <w:t>практико-ориентированный. Исследовательские,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информационные проекты. Понятие, особенности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Игровой и культурно-досуговый проект. Понятие, особенности.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Модуль 2. Мониторинг проекта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20 ч.</w:t>
            </w: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Структура учебно-исследовательской деятельности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Виды </w:t>
            </w:r>
            <w:r>
              <w:rPr>
                <w:color w:val="000000"/>
              </w:rPr>
              <w:t>переработки текста.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Виды научных работ.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Индивидуальный план.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Сбор и уточнение информации.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4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Обсуждение альтернатив («мозговой штурм»). Выбор оптимального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варианта.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Основные источники получения информации.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Виды информации и методы </w:t>
            </w:r>
            <w:r>
              <w:rPr>
                <w:color w:val="000000"/>
              </w:rPr>
              <w:t>поиска.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Работа с научной литературой.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Работа в сети Интернет.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14-15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Оформление и систематизация материалов.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Компьютерная обработка данных исследования.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Применение информационных технологий в исследовании.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18-19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Консультирование по </w:t>
            </w:r>
            <w:r>
              <w:rPr>
                <w:color w:val="000000"/>
                <w:sz w:val="22"/>
                <w:szCs w:val="22"/>
              </w:rPr>
              <w:t>проблемам проектной деятельности.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Формы представления проектов.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Подготовка к публичной защите проекта.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Главные предпосылки успеха публичного выступления.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Библиография, справочная литература, каталоги.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4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Модуль 3. Управление завершением</w:t>
            </w:r>
            <w:r>
              <w:rPr>
                <w:b/>
                <w:bCs/>
                <w:i/>
                <w:iCs/>
                <w:color w:val="000000"/>
              </w:rPr>
              <w:t xml:space="preserve"> проектов, курсовых и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исследовательских работ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80" w:right="6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3ч</w:t>
            </w: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Поиск и предложение возможных вариантов решения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Постановка цели, формулирование задач, выдвижение гипотез.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Мониторинг выполняемых работ и методы контроля исполнения.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54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Модуль 4.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Публичная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защита результатов проектной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right="2620" w:firstLine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деятельности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80" w:right="8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5 ч</w:t>
            </w:r>
          </w:p>
        </w:tc>
      </w:tr>
      <w:tr w:rsidR="00BD7083">
        <w:trPr>
          <w:trHeight w:val="54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27-28-</w:t>
            </w:r>
          </w:p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29-30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Публичная защита результатов проектной деятельности.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Рефлексия проектной деятельности.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jc w:val="center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Модуль5. Рефлексия проектной деятельности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80" w:right="6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</w:rPr>
              <w:t>3ч</w:t>
            </w: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Экспертиза действий и движения в проекте.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Индивидуальный прогресс.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  <w:tr w:rsidR="00BD7083">
        <w:trPr>
          <w:trHeight w:val="26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="100" w:hanging="1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B56A9">
            <w:pPr>
              <w:pStyle w:val="a4"/>
              <w:spacing w:beforeAutospacing="0" w:afterAutospacing="0" w:line="15" w:lineRule="atLeast"/>
              <w:ind w:leftChars="50" w:left="100" w:firstLine="10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Подведение итогов, конструктивный анализ выполненной работы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083" w:rsidRDefault="00BD7083">
            <w:pPr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</w:tbl>
    <w:p w:rsidR="00BD7083" w:rsidRDefault="00BD7083">
      <w:pPr>
        <w:shd w:val="clear" w:color="auto" w:fill="FFFFFF"/>
        <w:rPr>
          <w:rFonts w:ascii="Arial" w:hAnsi="Arial" w:cs="Arial"/>
          <w:color w:val="666666"/>
          <w:sz w:val="24"/>
          <w:szCs w:val="24"/>
        </w:rPr>
      </w:pPr>
    </w:p>
    <w:p w:rsidR="00BD7083" w:rsidRDefault="00BD7083"/>
    <w:sectPr w:rsidR="00BD7083" w:rsidSect="00BD7083">
      <w:pgSz w:w="11906" w:h="16838"/>
      <w:pgMar w:top="1440" w:right="1106" w:bottom="1440" w:left="14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031549"/>
    <w:multiLevelType w:val="multilevel"/>
    <w:tmpl w:val="8003154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8804763E"/>
    <w:multiLevelType w:val="multilevel"/>
    <w:tmpl w:val="880476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8FA6E439"/>
    <w:multiLevelType w:val="multilevel"/>
    <w:tmpl w:val="8FA6E4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A8E0C7E0"/>
    <w:multiLevelType w:val="multilevel"/>
    <w:tmpl w:val="A8E0C7E0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AC460E4C"/>
    <w:multiLevelType w:val="multilevel"/>
    <w:tmpl w:val="AC460E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B29E958F"/>
    <w:multiLevelType w:val="multilevel"/>
    <w:tmpl w:val="B29E958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nsid w:val="C2BA1AF9"/>
    <w:multiLevelType w:val="multilevel"/>
    <w:tmpl w:val="C2BA1A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nsid w:val="C72D0AFD"/>
    <w:multiLevelType w:val="multilevel"/>
    <w:tmpl w:val="C72D0AF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CA9499C9"/>
    <w:multiLevelType w:val="multilevel"/>
    <w:tmpl w:val="CA9499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nsid w:val="D2264DFA"/>
    <w:multiLevelType w:val="multilevel"/>
    <w:tmpl w:val="D2264D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nsid w:val="DE78666B"/>
    <w:multiLevelType w:val="multilevel"/>
    <w:tmpl w:val="DE78666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>
    <w:nsid w:val="E583142E"/>
    <w:multiLevelType w:val="multilevel"/>
    <w:tmpl w:val="E58314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00E04E21"/>
    <w:multiLevelType w:val="multilevel"/>
    <w:tmpl w:val="00E04E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>
    <w:nsid w:val="10821243"/>
    <w:multiLevelType w:val="multilevel"/>
    <w:tmpl w:val="1082124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nsid w:val="11670AE5"/>
    <w:multiLevelType w:val="multilevel"/>
    <w:tmpl w:val="11670A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>
    <w:nsid w:val="28E8A734"/>
    <w:multiLevelType w:val="multilevel"/>
    <w:tmpl w:val="28E8A7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>
    <w:nsid w:val="2C57870E"/>
    <w:multiLevelType w:val="multilevel"/>
    <w:tmpl w:val="2C5787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>
    <w:nsid w:val="3459E7FA"/>
    <w:multiLevelType w:val="multilevel"/>
    <w:tmpl w:val="3459E7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>
    <w:nsid w:val="50EF808F"/>
    <w:multiLevelType w:val="multilevel"/>
    <w:tmpl w:val="50EF808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>
    <w:nsid w:val="56D90AD2"/>
    <w:multiLevelType w:val="multilevel"/>
    <w:tmpl w:val="56D90A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0">
    <w:nsid w:val="5710BCB8"/>
    <w:multiLevelType w:val="multilevel"/>
    <w:tmpl w:val="5710BCB8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1">
    <w:nsid w:val="5A447C04"/>
    <w:multiLevelType w:val="multilevel"/>
    <w:tmpl w:val="5A447C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2">
    <w:nsid w:val="60068A12"/>
    <w:multiLevelType w:val="multilevel"/>
    <w:tmpl w:val="60068A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6F5C7831"/>
    <w:multiLevelType w:val="multilevel"/>
    <w:tmpl w:val="6F5C783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4">
    <w:nsid w:val="7F222C5B"/>
    <w:multiLevelType w:val="multilevel"/>
    <w:tmpl w:val="7F222C5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10"/>
  </w:num>
  <w:num w:numId="2">
    <w:abstractNumId w:val="24"/>
  </w:num>
  <w:num w:numId="3">
    <w:abstractNumId w:val="16"/>
  </w:num>
  <w:num w:numId="4">
    <w:abstractNumId w:val="12"/>
  </w:num>
  <w:num w:numId="5">
    <w:abstractNumId w:val="1"/>
  </w:num>
  <w:num w:numId="6">
    <w:abstractNumId w:val="20"/>
  </w:num>
  <w:num w:numId="7">
    <w:abstractNumId w:val="15"/>
  </w:num>
  <w:num w:numId="8">
    <w:abstractNumId w:val="5"/>
  </w:num>
  <w:num w:numId="9">
    <w:abstractNumId w:val="7"/>
  </w:num>
  <w:num w:numId="10">
    <w:abstractNumId w:val="9"/>
  </w:num>
  <w:num w:numId="11">
    <w:abstractNumId w:val="6"/>
  </w:num>
  <w:num w:numId="12">
    <w:abstractNumId w:val="21"/>
  </w:num>
  <w:num w:numId="13">
    <w:abstractNumId w:val="0"/>
  </w:num>
  <w:num w:numId="14">
    <w:abstractNumId w:val="18"/>
  </w:num>
  <w:num w:numId="15">
    <w:abstractNumId w:val="4"/>
  </w:num>
  <w:num w:numId="16">
    <w:abstractNumId w:val="11"/>
  </w:num>
  <w:num w:numId="17">
    <w:abstractNumId w:val="17"/>
  </w:num>
  <w:num w:numId="18">
    <w:abstractNumId w:val="14"/>
  </w:num>
  <w:num w:numId="19">
    <w:abstractNumId w:val="19"/>
  </w:num>
  <w:num w:numId="20">
    <w:abstractNumId w:val="22"/>
  </w:num>
  <w:num w:numId="21">
    <w:abstractNumId w:val="23"/>
  </w:num>
  <w:num w:numId="22">
    <w:abstractNumId w:val="2"/>
  </w:num>
  <w:num w:numId="23">
    <w:abstractNumId w:val="13"/>
  </w:num>
  <w:num w:numId="24">
    <w:abstractNumId w:val="8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BD7083"/>
    <w:rsid w:val="00BB56A9"/>
    <w:rsid w:val="00BD7083"/>
    <w:rsid w:val="13864415"/>
    <w:rsid w:val="2D8E5B66"/>
    <w:rsid w:val="73250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7083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rsid w:val="00BD7083"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2">
    <w:name w:val="heading 2"/>
    <w:next w:val="a"/>
    <w:semiHidden/>
    <w:unhideWhenUsed/>
    <w:qFormat/>
    <w:rsid w:val="00BD7083"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rsid w:val="00BD7083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7083"/>
    <w:rPr>
      <w:color w:val="0000FF"/>
      <w:u w:val="single"/>
    </w:rPr>
  </w:style>
  <w:style w:type="paragraph" w:styleId="a4">
    <w:name w:val="Normal (Web)"/>
    <w:qFormat/>
    <w:rsid w:val="00BD7083"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Balloon Text"/>
    <w:basedOn w:val="a"/>
    <w:link w:val="a6"/>
    <w:rsid w:val="00BB56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B56A9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3842</Words>
  <Characters>21902</Characters>
  <Application>Microsoft Office Word</Application>
  <DocSecurity>0</DocSecurity>
  <Lines>182</Lines>
  <Paragraphs>51</Paragraphs>
  <ScaleCrop>false</ScaleCrop>
  <Company>HP Inc.</Company>
  <LinksUpToDate>false</LinksUpToDate>
  <CharactersWithSpaces>25693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 Татьяна</dc:creator>
  <cp:lastModifiedBy>HP Inc.</cp:lastModifiedBy>
  <cp:revision>3</cp:revision>
  <dcterms:created xsi:type="dcterms:W3CDTF">2023-10-17T07:31:00Z</dcterms:created>
  <dcterms:modified xsi:type="dcterms:W3CDTF">2023-12-12T07:46:00Z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3A501E0638E94A74B498E0B571CEF3F0</vt:lpwstr>
  </property>
</Properties>
</file>